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240" w:line="240" w:lineRule="auto"/>
        <w:jc w:val="center"/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Appendix 5: Highly Recommended Texts</w:t>
      </w:r>
    </w:p>
    <w:p w:rsidR="00000000" w:rsidDel="00000000" w:rsidP="00000000" w:rsidRDefault="00000000" w:rsidRPr="00000000" w14:paraId="00000002">
      <w:pPr>
        <w:spacing w:after="240" w:line="240" w:lineRule="auto"/>
        <w:rPr>
          <w:b w:val="1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​​</w:t>
      </w:r>
      <w:r w:rsidDel="00000000" w:rsidR="00000000" w:rsidRPr="00000000">
        <w:rPr>
          <w:b w:val="1"/>
          <w:sz w:val="20"/>
          <w:szCs w:val="20"/>
          <w:rtl w:val="0"/>
        </w:rPr>
        <w:t xml:space="preserve">Stories About Jesus (Big Book) </w:t>
      </w:r>
      <w:r w:rsidDel="00000000" w:rsidR="00000000" w:rsidRPr="00000000">
        <w:rPr>
          <w:b w:val="1"/>
          <w:i w:val="1"/>
          <w:sz w:val="20"/>
          <w:szCs w:val="20"/>
          <w:rtl w:val="0"/>
        </w:rPr>
        <w:t xml:space="preserve">To Know, Worship and Love Series</w:t>
      </w:r>
      <w:r w:rsidDel="00000000" w:rsidR="00000000" w:rsidRPr="00000000">
        <w:rPr>
          <w:b w:val="1"/>
          <w:sz w:val="20"/>
          <w:szCs w:val="20"/>
          <w:rtl w:val="0"/>
        </w:rPr>
        <w:t xml:space="preserve">, (2005), James Goold House publications, Melbourne</w:t>
      </w:r>
    </w:p>
    <w:p w:rsidR="00000000" w:rsidDel="00000000" w:rsidP="00000000" w:rsidRDefault="00000000" w:rsidRPr="00000000" w14:paraId="00000003">
      <w:pPr>
        <w:spacing w:line="240" w:lineRule="auto"/>
        <w:rPr>
          <w:b w:val="1"/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Jesus Cares For People (Big Book) </w:t>
      </w:r>
      <w:r w:rsidDel="00000000" w:rsidR="00000000" w:rsidRPr="00000000">
        <w:rPr>
          <w:b w:val="1"/>
          <w:i w:val="1"/>
          <w:sz w:val="20"/>
          <w:szCs w:val="20"/>
          <w:rtl w:val="0"/>
        </w:rPr>
        <w:t xml:space="preserve">To Know, Worship and Love Series</w:t>
      </w:r>
      <w:r w:rsidDel="00000000" w:rsidR="00000000" w:rsidRPr="00000000">
        <w:rPr>
          <w:b w:val="1"/>
          <w:sz w:val="20"/>
          <w:szCs w:val="20"/>
          <w:rtl w:val="0"/>
        </w:rPr>
        <w:t xml:space="preserve">, (2005), James Goold House publications, Melbourne </w:t>
      </w:r>
    </w:p>
    <w:p w:rsidR="00000000" w:rsidDel="00000000" w:rsidP="00000000" w:rsidRDefault="00000000" w:rsidRPr="00000000" w14:paraId="00000004">
      <w:pPr>
        <w:spacing w:line="240" w:lineRule="auto"/>
        <w:rPr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line="240" w:lineRule="auto"/>
        <w:rPr>
          <w:b w:val="1"/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The Gospels, (2006), Novalis Publishing, Quebec</w:t>
      </w:r>
    </w:p>
    <w:p w:rsidR="00000000" w:rsidDel="00000000" w:rsidP="00000000" w:rsidRDefault="00000000" w:rsidRPr="00000000" w14:paraId="00000006">
      <w:pPr>
        <w:spacing w:line="240" w:lineRule="auto"/>
        <w:rPr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after="240" w:line="240" w:lineRule="auto"/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(Please also see the Library Learning Center that has a wide collection of Picture Story books in their study catalogue) </w:t>
      </w:r>
    </w:p>
    <w:p w:rsidR="00000000" w:rsidDel="00000000" w:rsidP="00000000" w:rsidRDefault="00000000" w:rsidRPr="00000000" w14:paraId="00000008">
      <w:pPr>
        <w:spacing w:after="240" w:line="240" w:lineRule="auto"/>
        <w:rPr>
          <w:rFonts w:ascii="Calibri" w:cs="Calibri" w:eastAsia="Calibri" w:hAnsi="Calibri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after="240" w:line="240" w:lineRule="auto"/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Highly Recommended Sources: </w:t>
      </w:r>
    </w:p>
    <w:p w:rsidR="00000000" w:rsidDel="00000000" w:rsidP="00000000" w:rsidRDefault="00000000" w:rsidRPr="00000000" w14:paraId="0000000A">
      <w:pPr>
        <w:spacing w:after="240" w:line="240" w:lineRule="auto"/>
        <w:rPr>
          <w:rFonts w:ascii="Calibri" w:cs="Calibri" w:eastAsia="Calibri" w:hAnsi="Calibri"/>
          <w:b w:val="1"/>
        </w:rPr>
      </w:pPr>
      <w:hyperlink r:id="rId6">
        <w:r w:rsidDel="00000000" w:rsidR="00000000" w:rsidRPr="00000000">
          <w:rPr>
            <w:rFonts w:ascii="Calibri" w:cs="Calibri" w:eastAsia="Calibri" w:hAnsi="Calibri"/>
            <w:b w:val="1"/>
            <w:color w:val="1155cc"/>
            <w:u w:val="single"/>
            <w:rtl w:val="0"/>
          </w:rPr>
          <w:t xml:space="preserve">https://scripture.catholic.edu.au/</w:t>
        </w:r>
      </w:hyperlink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- National Catholic Education Commission- Scripture for Teachers</w:t>
      </w:r>
    </w:p>
    <w:p w:rsidR="00000000" w:rsidDel="00000000" w:rsidP="00000000" w:rsidRDefault="00000000" w:rsidRPr="00000000" w14:paraId="0000000B">
      <w:pPr>
        <w:spacing w:after="240" w:line="240" w:lineRule="auto"/>
        <w:rPr>
          <w:rFonts w:ascii="Calibri" w:cs="Calibri" w:eastAsia="Calibri" w:hAnsi="Calibri"/>
          <w:b w:val="1"/>
        </w:rPr>
      </w:pPr>
      <w:hyperlink r:id="rId7">
        <w:r w:rsidDel="00000000" w:rsidR="00000000" w:rsidRPr="00000000">
          <w:rPr>
            <w:rFonts w:ascii="Calibri" w:cs="Calibri" w:eastAsia="Calibri" w:hAnsi="Calibri"/>
            <w:b w:val="1"/>
            <w:color w:val="1155cc"/>
            <w:u w:val="single"/>
            <w:rtl w:val="0"/>
          </w:rPr>
          <w:t xml:space="preserve">https://www.togetheratonealtar.catholic.edu.au/</w:t>
        </w:r>
      </w:hyperlink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- Together at one Altar</w:t>
      </w:r>
    </w:p>
    <w:p w:rsidR="00000000" w:rsidDel="00000000" w:rsidP="00000000" w:rsidRDefault="00000000" w:rsidRPr="00000000" w14:paraId="0000000C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Calibri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_GB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yperlink" Target="https://scripture.catholic.edu.au/" TargetMode="External"/><Relationship Id="rId7" Type="http://schemas.openxmlformats.org/officeDocument/2006/relationships/hyperlink" Target="https://www.togetheratonealtar.catholic.edu.au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